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B2" w:rsidRPr="005D07B2" w:rsidRDefault="005D07B2" w:rsidP="005D07B2">
      <w:pPr>
        <w:pStyle w:val="Default"/>
        <w:jc w:val="center"/>
        <w:rPr>
          <w:rFonts w:ascii="Arial Narrow" w:hAnsi="Arial Narrow"/>
        </w:rPr>
      </w:pPr>
      <w:r w:rsidRPr="005D07B2">
        <w:rPr>
          <w:rFonts w:ascii="Arial Narrow" w:hAnsi="Arial Narrow"/>
          <w:b/>
          <w:bCs/>
        </w:rPr>
        <w:t>INSTRUCCIONES PARA CUMPLIMENTAR EL ANEXO DOCUMENTO UNICO EUROPEO DE CONTRATACIÓN (DEUC) POR LOS LICITADORES</w:t>
      </w:r>
    </w:p>
    <w:p w:rsidR="005D07B2" w:rsidRPr="005D07B2" w:rsidRDefault="005D07B2" w:rsidP="005D07B2">
      <w:pPr>
        <w:pStyle w:val="Default"/>
        <w:spacing w:before="240"/>
        <w:jc w:val="both"/>
        <w:rPr>
          <w:rFonts w:ascii="Arial Narrow" w:hAnsi="Arial Narrow"/>
        </w:rPr>
      </w:pPr>
      <w:r w:rsidRPr="005D07B2">
        <w:rPr>
          <w:rFonts w:ascii="Arial Narrow" w:hAnsi="Arial Narrow"/>
        </w:rPr>
        <w:t xml:space="preserve">Para poder cumplimentar el Anexo referido a la declaración responsable mediante el modelo normalizado Documento Único Europeo de Contratación (DEUC) deberá seguir los siguientes pasos: </w:t>
      </w:r>
    </w:p>
    <w:p w:rsidR="005D07B2" w:rsidRDefault="005D07B2" w:rsidP="005D07B2">
      <w:pPr>
        <w:pStyle w:val="Default"/>
        <w:jc w:val="both"/>
        <w:rPr>
          <w:rFonts w:ascii="Arial Narrow" w:hAnsi="Arial Narrow"/>
        </w:rPr>
      </w:pPr>
    </w:p>
    <w:p w:rsidR="001F59E4" w:rsidRPr="005D07B2" w:rsidRDefault="005D07B2" w:rsidP="001F59E4">
      <w:pPr>
        <w:pStyle w:val="Default"/>
        <w:jc w:val="both"/>
        <w:rPr>
          <w:rFonts w:ascii="Arial Narrow" w:hAnsi="Arial Narrow"/>
        </w:rPr>
      </w:pPr>
      <w:r w:rsidRPr="005D07B2">
        <w:rPr>
          <w:rFonts w:ascii="Arial Narrow" w:hAnsi="Arial Narrow"/>
        </w:rPr>
        <w:t>1. Descargar en su equipo el fichero DEUC.xml que se encuentra disponible en la Plataforma de Contratación del Sector Público</w:t>
      </w:r>
      <w:r w:rsidR="001F59E4">
        <w:rPr>
          <w:rFonts w:ascii="Arial Narrow" w:hAnsi="Arial Narrow"/>
        </w:rPr>
        <w:t xml:space="preserve"> como uno de los documentos de la licitación</w:t>
      </w:r>
      <w:r w:rsidRPr="005D07B2">
        <w:rPr>
          <w:rFonts w:ascii="Arial Narrow" w:hAnsi="Arial Narrow"/>
        </w:rPr>
        <w:t>.</w:t>
      </w:r>
      <w:r w:rsidR="001F59E4">
        <w:rPr>
          <w:rFonts w:ascii="Arial Narrow" w:hAnsi="Arial Narrow"/>
        </w:rPr>
        <w:t xml:space="preserve"> </w:t>
      </w:r>
    </w:p>
    <w:p w:rsidR="005D07B2" w:rsidRPr="005D07B2" w:rsidRDefault="005D07B2" w:rsidP="005D07B2">
      <w:pPr>
        <w:pStyle w:val="Default"/>
        <w:jc w:val="both"/>
        <w:rPr>
          <w:rFonts w:ascii="Arial Narrow" w:hAnsi="Arial Narrow"/>
        </w:rPr>
      </w:pPr>
    </w:p>
    <w:p w:rsidR="001F59E4" w:rsidRDefault="001F59E4" w:rsidP="001F59E4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</w:rPr>
        <w:t>Las instrucciones para su descarga pueden encontrarla en el siguiente link de la Plataforma</w:t>
      </w:r>
    </w:p>
    <w:p w:rsidR="001F59E4" w:rsidRPr="005D07B2" w:rsidRDefault="001F59E4" w:rsidP="001F59E4">
      <w:pPr>
        <w:pStyle w:val="Default"/>
        <w:jc w:val="both"/>
        <w:rPr>
          <w:rFonts w:ascii="Arial Narrow" w:hAnsi="Arial Narrow"/>
        </w:rPr>
      </w:pPr>
      <w:hyperlink r:id="rId8" w:history="1">
        <w:r w:rsidRPr="001F59E4">
          <w:rPr>
            <w:rStyle w:val="Hipervnculo"/>
            <w:rFonts w:ascii="Arial Narrow" w:hAnsi="Arial Narrow"/>
          </w:rPr>
          <w:t>https://contrataciondelestado.es/wps/wcm/connect/a000db04-8b31-404c-9839-457946580101/DO</w:t>
        </w:r>
        <w:r w:rsidRPr="001F59E4">
          <w:rPr>
            <w:rStyle w:val="Hipervnculo"/>
            <w:rFonts w:ascii="Arial Narrow" w:hAnsi="Arial Narrow"/>
          </w:rPr>
          <w:t>C</w:t>
        </w:r>
        <w:r w:rsidRPr="001F59E4">
          <w:rPr>
            <w:rStyle w:val="Hipervnculo"/>
            <w:rFonts w:ascii="Arial Narrow" w:hAnsi="Arial Narrow"/>
          </w:rPr>
          <w:t>20161122091533Instrucciones-descarga-deuc_pliegos.pdf?MOD=AJPERES</w:t>
        </w:r>
      </w:hyperlink>
    </w:p>
    <w:p w:rsidR="005D07B2" w:rsidRPr="005D07B2" w:rsidRDefault="005D07B2" w:rsidP="005D07B2">
      <w:pPr>
        <w:pStyle w:val="Default"/>
        <w:jc w:val="both"/>
        <w:rPr>
          <w:rFonts w:ascii="Arial Narrow" w:hAnsi="Arial Narrow"/>
        </w:rPr>
      </w:pPr>
    </w:p>
    <w:p w:rsidR="005D07B2" w:rsidRPr="005D07B2" w:rsidRDefault="001F59E4" w:rsidP="005D07B2">
      <w:pPr>
        <w:pStyle w:val="Default"/>
        <w:jc w:val="both"/>
        <w:rPr>
          <w:rFonts w:ascii="Arial Narrow" w:hAnsi="Arial Narrow"/>
        </w:rPr>
      </w:pPr>
      <w:r w:rsidRPr="005D07B2">
        <w:rPr>
          <w:rFonts w:ascii="Arial Narrow" w:hAnsi="Arial Narrow"/>
        </w:rPr>
        <w:t xml:space="preserve">2. Abrir el siguiente link: </w:t>
      </w:r>
      <w:hyperlink r:id="rId9" w:history="1">
        <w:r w:rsidRPr="005D07B2">
          <w:rPr>
            <w:rStyle w:val="Hipervnculo"/>
            <w:rFonts w:ascii="Arial Narrow" w:hAnsi="Arial Narrow"/>
          </w:rPr>
          <w:t>https://ec.europa.eu/tools/espd/filter?lang=es</w:t>
        </w:r>
      </w:hyperlink>
    </w:p>
    <w:p w:rsidR="005D07B2" w:rsidRPr="005D07B2" w:rsidRDefault="005D07B2" w:rsidP="005D07B2">
      <w:pPr>
        <w:pStyle w:val="Default"/>
        <w:jc w:val="both"/>
        <w:rPr>
          <w:rFonts w:ascii="Arial Narrow" w:hAnsi="Arial Narrow"/>
        </w:rPr>
      </w:pPr>
    </w:p>
    <w:p w:rsidR="005D07B2" w:rsidRPr="005D07B2" w:rsidRDefault="001F59E4" w:rsidP="005D07B2">
      <w:pPr>
        <w:pStyle w:val="Default"/>
        <w:jc w:val="both"/>
        <w:rPr>
          <w:rFonts w:ascii="Arial Narrow" w:hAnsi="Arial Narrow"/>
        </w:rPr>
      </w:pPr>
      <w:r w:rsidRPr="005D07B2">
        <w:rPr>
          <w:rFonts w:ascii="Arial Narrow" w:hAnsi="Arial Narrow"/>
        </w:rPr>
        <w:t>3.</w:t>
      </w:r>
      <w:r w:rsidR="005D07B2" w:rsidRPr="005D07B2">
        <w:rPr>
          <w:rFonts w:ascii="Arial Narrow" w:hAnsi="Arial Narrow"/>
        </w:rPr>
        <w:t xml:space="preserve"> Seleccionar la opción "</w:t>
      </w:r>
      <w:r w:rsidR="005D07B2" w:rsidRPr="005D07B2">
        <w:rPr>
          <w:rFonts w:ascii="Arial Narrow" w:hAnsi="Arial Narrow"/>
          <w:i/>
          <w:iCs/>
        </w:rPr>
        <w:t>soy un operador económico</w:t>
      </w:r>
      <w:r w:rsidR="005D07B2" w:rsidRPr="005D07B2">
        <w:rPr>
          <w:rFonts w:ascii="Arial Narrow" w:hAnsi="Arial Narrow"/>
        </w:rPr>
        <w:t xml:space="preserve">". </w:t>
      </w:r>
    </w:p>
    <w:p w:rsidR="005D07B2" w:rsidRPr="005D07B2" w:rsidRDefault="005D07B2" w:rsidP="005D07B2">
      <w:pPr>
        <w:pStyle w:val="Default"/>
        <w:jc w:val="both"/>
        <w:rPr>
          <w:rFonts w:ascii="Arial Narrow" w:hAnsi="Arial Narrow"/>
        </w:rPr>
      </w:pPr>
    </w:p>
    <w:p w:rsidR="005D07B2" w:rsidRPr="005D07B2" w:rsidRDefault="001F59E4" w:rsidP="005D07B2">
      <w:pPr>
        <w:pStyle w:val="Default"/>
        <w:jc w:val="both"/>
        <w:rPr>
          <w:rFonts w:ascii="Arial Narrow" w:hAnsi="Arial Narrow"/>
        </w:rPr>
      </w:pPr>
      <w:r w:rsidRPr="005D07B2">
        <w:rPr>
          <w:rFonts w:ascii="Arial Narrow" w:hAnsi="Arial Narrow"/>
        </w:rPr>
        <w:t>4.</w:t>
      </w:r>
      <w:r w:rsidR="005D07B2" w:rsidRPr="005D07B2">
        <w:rPr>
          <w:rFonts w:ascii="Arial Narrow" w:hAnsi="Arial Narrow"/>
        </w:rPr>
        <w:t xml:space="preserve"> Seleccionar la opción "</w:t>
      </w:r>
      <w:r w:rsidR="005D07B2" w:rsidRPr="005D07B2">
        <w:rPr>
          <w:rFonts w:ascii="Arial Narrow" w:hAnsi="Arial Narrow"/>
          <w:i/>
          <w:iCs/>
        </w:rPr>
        <w:t>importar un DEUC</w:t>
      </w:r>
      <w:r w:rsidR="005D07B2" w:rsidRPr="005D07B2">
        <w:rPr>
          <w:rFonts w:ascii="Arial Narrow" w:hAnsi="Arial Narrow"/>
        </w:rPr>
        <w:t xml:space="preserve">". </w:t>
      </w:r>
    </w:p>
    <w:p w:rsidR="005D07B2" w:rsidRPr="005D07B2" w:rsidRDefault="005D07B2" w:rsidP="005D07B2">
      <w:pPr>
        <w:pStyle w:val="Default"/>
        <w:jc w:val="both"/>
        <w:rPr>
          <w:rFonts w:ascii="Arial Narrow" w:hAnsi="Arial Narrow"/>
        </w:rPr>
      </w:pPr>
    </w:p>
    <w:p w:rsidR="005D07B2" w:rsidRPr="005D07B2" w:rsidRDefault="001F59E4" w:rsidP="005D07B2">
      <w:pPr>
        <w:pStyle w:val="Default"/>
        <w:jc w:val="both"/>
        <w:rPr>
          <w:rFonts w:ascii="Arial Narrow" w:hAnsi="Arial Narrow"/>
        </w:rPr>
      </w:pPr>
      <w:r w:rsidRPr="005D07B2">
        <w:rPr>
          <w:rFonts w:ascii="Arial Narrow" w:hAnsi="Arial Narrow"/>
        </w:rPr>
        <w:t xml:space="preserve">5. </w:t>
      </w:r>
      <w:r w:rsidR="005D07B2" w:rsidRPr="005D07B2">
        <w:rPr>
          <w:rFonts w:ascii="Arial Narrow" w:hAnsi="Arial Narrow"/>
        </w:rPr>
        <w:t xml:space="preserve">Cargar el fichero DEUC.xml que previamente se ha descargado a su equipo (paso 1). </w:t>
      </w:r>
    </w:p>
    <w:p w:rsidR="005D07B2" w:rsidRPr="005D07B2" w:rsidRDefault="005D07B2" w:rsidP="005D07B2">
      <w:pPr>
        <w:pStyle w:val="Default"/>
        <w:jc w:val="both"/>
        <w:rPr>
          <w:rFonts w:ascii="Arial Narrow" w:hAnsi="Arial Narrow"/>
        </w:rPr>
      </w:pPr>
    </w:p>
    <w:p w:rsidR="005D07B2" w:rsidRPr="005D07B2" w:rsidRDefault="001F59E4" w:rsidP="005D07B2">
      <w:pPr>
        <w:pStyle w:val="Default"/>
        <w:jc w:val="both"/>
        <w:rPr>
          <w:rFonts w:ascii="Arial Narrow" w:hAnsi="Arial Narrow"/>
        </w:rPr>
      </w:pPr>
      <w:r w:rsidRPr="005D07B2">
        <w:rPr>
          <w:rFonts w:ascii="Arial Narrow" w:hAnsi="Arial Narrow"/>
        </w:rPr>
        <w:t>6.</w:t>
      </w:r>
      <w:r w:rsidR="005D07B2" w:rsidRPr="005D07B2">
        <w:rPr>
          <w:rFonts w:ascii="Arial Narrow" w:hAnsi="Arial Narrow"/>
        </w:rPr>
        <w:t xml:space="preserve"> Seleccione el país y pinche “</w:t>
      </w:r>
      <w:r w:rsidR="005D07B2" w:rsidRPr="005D07B2">
        <w:rPr>
          <w:rFonts w:ascii="Arial Narrow" w:hAnsi="Arial Narrow"/>
          <w:i/>
          <w:iCs/>
        </w:rPr>
        <w:t>siguiente</w:t>
      </w:r>
      <w:r w:rsidR="005D07B2" w:rsidRPr="005D07B2">
        <w:rPr>
          <w:rFonts w:ascii="Arial Narrow" w:hAnsi="Arial Narrow"/>
        </w:rPr>
        <w:t xml:space="preserve">”. </w:t>
      </w:r>
    </w:p>
    <w:p w:rsidR="005D07B2" w:rsidRPr="005D07B2" w:rsidRDefault="005D07B2" w:rsidP="005D07B2">
      <w:pPr>
        <w:pStyle w:val="Default"/>
        <w:jc w:val="both"/>
        <w:rPr>
          <w:rFonts w:ascii="Arial Narrow" w:hAnsi="Arial Narrow"/>
        </w:rPr>
      </w:pPr>
    </w:p>
    <w:p w:rsidR="005D07B2" w:rsidRPr="005D07B2" w:rsidRDefault="001F59E4" w:rsidP="005D07B2">
      <w:pPr>
        <w:pStyle w:val="Default"/>
        <w:jc w:val="both"/>
        <w:rPr>
          <w:rFonts w:ascii="Arial Narrow" w:hAnsi="Arial Narrow"/>
        </w:rPr>
      </w:pPr>
      <w:r w:rsidRPr="005D07B2">
        <w:rPr>
          <w:rFonts w:ascii="Arial Narrow" w:hAnsi="Arial Narrow"/>
        </w:rPr>
        <w:t>7.</w:t>
      </w:r>
      <w:r w:rsidR="005D07B2" w:rsidRPr="005D07B2">
        <w:rPr>
          <w:rFonts w:ascii="Arial Narrow" w:hAnsi="Arial Narrow"/>
        </w:rPr>
        <w:t xml:space="preserve"> Cumplimentar los apartados del DEUC correspondiente (partes II, III, IV y VI). </w:t>
      </w:r>
    </w:p>
    <w:p w:rsidR="005D07B2" w:rsidRPr="005D07B2" w:rsidRDefault="005D07B2" w:rsidP="005D07B2">
      <w:pPr>
        <w:pStyle w:val="Default"/>
        <w:jc w:val="both"/>
        <w:rPr>
          <w:rFonts w:ascii="Arial Narrow" w:hAnsi="Arial Narrow"/>
        </w:rPr>
      </w:pPr>
    </w:p>
    <w:p w:rsidR="005D07B2" w:rsidRPr="005D07B2" w:rsidRDefault="001F59E4" w:rsidP="005D07B2">
      <w:pPr>
        <w:pStyle w:val="Default"/>
        <w:jc w:val="both"/>
        <w:rPr>
          <w:rFonts w:ascii="Arial Narrow" w:hAnsi="Arial Narrow"/>
        </w:rPr>
      </w:pPr>
      <w:r w:rsidRPr="005D07B2">
        <w:rPr>
          <w:rFonts w:ascii="Arial Narrow" w:hAnsi="Arial Narrow"/>
        </w:rPr>
        <w:t xml:space="preserve">8. </w:t>
      </w:r>
      <w:r w:rsidR="005D07B2" w:rsidRPr="005D07B2">
        <w:rPr>
          <w:rFonts w:ascii="Arial Narrow" w:hAnsi="Arial Narrow"/>
        </w:rPr>
        <w:t xml:space="preserve">Imprimir y firmar el documento. </w:t>
      </w:r>
    </w:p>
    <w:p w:rsidR="005D07B2" w:rsidRPr="005D07B2" w:rsidRDefault="005D07B2" w:rsidP="005D07B2">
      <w:pPr>
        <w:pStyle w:val="Default"/>
        <w:jc w:val="both"/>
        <w:rPr>
          <w:rFonts w:ascii="Arial Narrow" w:hAnsi="Arial Narrow"/>
        </w:rPr>
      </w:pPr>
    </w:p>
    <w:p w:rsidR="005D07B2" w:rsidRPr="005D07B2" w:rsidRDefault="001F59E4" w:rsidP="005D07B2">
      <w:pPr>
        <w:pStyle w:val="Default"/>
        <w:jc w:val="both"/>
        <w:rPr>
          <w:rFonts w:ascii="Arial Narrow" w:hAnsi="Arial Narrow"/>
        </w:rPr>
      </w:pPr>
      <w:r w:rsidRPr="005D07B2">
        <w:rPr>
          <w:rFonts w:ascii="Arial Narrow" w:hAnsi="Arial Narrow"/>
        </w:rPr>
        <w:t xml:space="preserve">9. </w:t>
      </w:r>
      <w:r w:rsidR="005D07B2" w:rsidRPr="005D07B2">
        <w:rPr>
          <w:rFonts w:ascii="Arial Narrow" w:hAnsi="Arial Narrow"/>
        </w:rPr>
        <w:t xml:space="preserve">Este documento debidamente cumplimentado y firmado se deberá presentar junto con el resto de la documentación de la licitación de acuerdo con lo establecido en los pliegos que rigen la convocatoria y dentro del plazo fijado en la misma. </w:t>
      </w:r>
    </w:p>
    <w:p w:rsidR="005D07B2" w:rsidRPr="005D07B2" w:rsidRDefault="005D07B2" w:rsidP="005D07B2">
      <w:pPr>
        <w:pStyle w:val="Default"/>
        <w:jc w:val="both"/>
        <w:rPr>
          <w:rFonts w:ascii="Arial Narrow" w:hAnsi="Arial Narrow"/>
        </w:rPr>
      </w:pPr>
    </w:p>
    <w:p w:rsidR="005D07B2" w:rsidRPr="005D07B2" w:rsidRDefault="00F13CB2" w:rsidP="005D07B2">
      <w:pPr>
        <w:pStyle w:val="Default"/>
        <w:jc w:val="both"/>
        <w:rPr>
          <w:rFonts w:ascii="Arial Narrow" w:hAnsi="Arial Narrow"/>
        </w:rPr>
      </w:pPr>
      <w:r w:rsidRPr="005D07B2">
        <w:rPr>
          <w:rFonts w:ascii="Arial Narrow" w:hAnsi="Arial Narrow"/>
        </w:rPr>
        <w:t>10.</w:t>
      </w:r>
      <w:r w:rsidR="005D07B2" w:rsidRPr="005D07B2">
        <w:rPr>
          <w:rFonts w:ascii="Arial Narrow" w:hAnsi="Arial Narrow"/>
        </w:rPr>
        <w:t xml:space="preserve"> En caso de que se trate de un contrato con varios lotes, deberá cumplimentar una declaración por cada lote por el que licite. </w:t>
      </w:r>
    </w:p>
    <w:p w:rsidR="005D07B2" w:rsidRPr="005D07B2" w:rsidRDefault="005D07B2" w:rsidP="005D07B2">
      <w:pPr>
        <w:pStyle w:val="Default"/>
        <w:jc w:val="both"/>
        <w:rPr>
          <w:rFonts w:ascii="Arial Narrow" w:hAnsi="Arial Narrow"/>
        </w:rPr>
      </w:pPr>
    </w:p>
    <w:p w:rsidR="005D07B2" w:rsidRPr="005D07B2" w:rsidRDefault="00F13CB2" w:rsidP="005D07B2">
      <w:pPr>
        <w:pStyle w:val="Default"/>
        <w:jc w:val="both"/>
        <w:rPr>
          <w:rFonts w:ascii="Arial Narrow" w:hAnsi="Arial Narrow"/>
        </w:rPr>
      </w:pPr>
      <w:r w:rsidRPr="005D07B2">
        <w:rPr>
          <w:rFonts w:ascii="Arial Narrow" w:hAnsi="Arial Narrow"/>
        </w:rPr>
        <w:t>11.</w:t>
      </w:r>
      <w:r w:rsidR="005D07B2" w:rsidRPr="005D07B2">
        <w:rPr>
          <w:rFonts w:ascii="Arial Narrow" w:hAnsi="Arial Narrow"/>
        </w:rPr>
        <w:t xml:space="preserve"> Cuando concurra a la licitación agrupado en una UTE, se deberá cumplimentar un documento por cada una de las empresas que constituyan la UTE. </w:t>
      </w:r>
    </w:p>
    <w:p w:rsidR="005D07B2" w:rsidRPr="005D07B2" w:rsidRDefault="005D07B2" w:rsidP="005D07B2">
      <w:pPr>
        <w:pStyle w:val="Default"/>
        <w:jc w:val="both"/>
        <w:rPr>
          <w:rFonts w:ascii="Arial Narrow" w:hAnsi="Arial Narrow"/>
        </w:rPr>
      </w:pPr>
    </w:p>
    <w:p w:rsidR="005D07B2" w:rsidRPr="005D07B2" w:rsidRDefault="00F13CB2" w:rsidP="005D07B2">
      <w:pPr>
        <w:pStyle w:val="Default"/>
        <w:jc w:val="both"/>
        <w:rPr>
          <w:rFonts w:ascii="Arial Narrow" w:hAnsi="Arial Narrow"/>
        </w:rPr>
      </w:pPr>
      <w:r w:rsidRPr="005D07B2">
        <w:rPr>
          <w:rFonts w:ascii="Arial Narrow" w:hAnsi="Arial Narrow"/>
        </w:rPr>
        <w:t>12.</w:t>
      </w:r>
      <w:r w:rsidR="005D07B2" w:rsidRPr="005D07B2">
        <w:rPr>
          <w:rFonts w:ascii="Arial Narrow" w:hAnsi="Arial Narrow"/>
        </w:rPr>
        <w:t xml:space="preserve"> En caso de que el licitador acredite la solvencia necesaria para celebrar el contrato basándose en la solvencia y medios de otras entidades, independientemente de la naturaleza jurídica que tenga con ellas, se deberá cumplimentar un documento por la empresa licitadora y otro por la empresa cuyos medios se adscriben. </w:t>
      </w:r>
    </w:p>
    <w:p w:rsidR="005D07B2" w:rsidRPr="005D07B2" w:rsidRDefault="005D07B2" w:rsidP="005D07B2">
      <w:pPr>
        <w:pStyle w:val="Default"/>
        <w:spacing w:before="240"/>
        <w:jc w:val="both"/>
        <w:rPr>
          <w:rFonts w:ascii="Arial Narrow" w:hAnsi="Arial Narrow"/>
        </w:rPr>
      </w:pPr>
      <w:r w:rsidRPr="005D07B2">
        <w:rPr>
          <w:rFonts w:ascii="Arial Narrow" w:hAnsi="Arial Narrow"/>
        </w:rPr>
        <w:t>Tienen a su disposición la "</w:t>
      </w:r>
      <w:r w:rsidRPr="005D07B2">
        <w:rPr>
          <w:rFonts w:ascii="Arial Narrow" w:hAnsi="Arial Narrow"/>
          <w:i/>
          <w:iCs/>
        </w:rPr>
        <w:t>Recomendación de la Junta Consultiva de Contratación Administrativa sobre la utilización del Documento Europeo Único de Contratación previsto en la nueva Directiva de contratación pública</w:t>
      </w:r>
      <w:r w:rsidRPr="005D07B2">
        <w:rPr>
          <w:rFonts w:ascii="Arial Narrow" w:hAnsi="Arial Narrow"/>
        </w:rPr>
        <w:t xml:space="preserve">", publicada en el Boletín Oficial del Estado Núm. 85 del viernes 8 de abril de 2016 (Sec. III. Pág. 24845) en el siguiente link: </w:t>
      </w:r>
      <w:bookmarkStart w:id="0" w:name="_GoBack"/>
      <w:bookmarkEnd w:id="0"/>
    </w:p>
    <w:p w:rsidR="004E6AE0" w:rsidRPr="005D07B2" w:rsidRDefault="00B16759" w:rsidP="005D07B2">
      <w:pPr>
        <w:jc w:val="both"/>
        <w:rPr>
          <w:rFonts w:ascii="Arial Narrow" w:hAnsi="Arial Narrow"/>
          <w:sz w:val="24"/>
          <w:szCs w:val="24"/>
        </w:rPr>
      </w:pPr>
      <w:hyperlink r:id="rId10" w:history="1">
        <w:r w:rsidR="005D07B2" w:rsidRPr="00B16759">
          <w:rPr>
            <w:rStyle w:val="Hipervnculo"/>
            <w:rFonts w:ascii="Arial Narrow" w:hAnsi="Arial Narrow"/>
            <w:sz w:val="24"/>
            <w:szCs w:val="24"/>
          </w:rPr>
          <w:t>http://www.boe.es/boe/dias/2016/04/08/pdfs/BOE-A-2016-3392.pdf</w:t>
        </w:r>
      </w:hyperlink>
    </w:p>
    <w:sectPr w:rsidR="004E6AE0" w:rsidRPr="005D07B2" w:rsidSect="00A7781D">
      <w:headerReference w:type="default" r:id="rId11"/>
      <w:footerReference w:type="default" r:id="rId12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724" w:rsidRDefault="00DE3724" w:rsidP="008B2DF5">
      <w:pPr>
        <w:spacing w:after="0" w:line="240" w:lineRule="auto"/>
      </w:pPr>
      <w:r>
        <w:separator/>
      </w:r>
    </w:p>
  </w:endnote>
  <w:endnote w:type="continuationSeparator" w:id="0">
    <w:p w:rsidR="00DE3724" w:rsidRDefault="00DE3724" w:rsidP="008B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8879331"/>
      <w:docPartObj>
        <w:docPartGallery w:val="Page Numbers (Bottom of Page)"/>
        <w:docPartUnique/>
      </w:docPartObj>
    </w:sdtPr>
    <w:sdtEndPr/>
    <w:sdtContent>
      <w:p w:rsidR="00777FA1" w:rsidRDefault="00777FA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759">
          <w:rPr>
            <w:noProof/>
          </w:rPr>
          <w:t>1</w:t>
        </w:r>
        <w:r>
          <w:fldChar w:fldCharType="end"/>
        </w:r>
      </w:p>
    </w:sdtContent>
  </w:sdt>
  <w:p w:rsidR="00777FA1" w:rsidRDefault="00777F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724" w:rsidRDefault="00DE3724" w:rsidP="008B2DF5">
      <w:pPr>
        <w:spacing w:after="0" w:line="240" w:lineRule="auto"/>
      </w:pPr>
      <w:r>
        <w:separator/>
      </w:r>
    </w:p>
  </w:footnote>
  <w:footnote w:type="continuationSeparator" w:id="0">
    <w:p w:rsidR="00DE3724" w:rsidRDefault="00DE3724" w:rsidP="008B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394879259"/>
  <w:bookmarkEnd w:id="1"/>
  <w:p w:rsidR="008B2DF5" w:rsidRDefault="008B2DF5" w:rsidP="008B2DF5">
    <w:pPr>
      <w:ind w:left="708"/>
    </w:pPr>
    <w:r>
      <w:object w:dxaOrig="1461" w:dyaOrig="13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2.6pt;height:67.2pt" o:ole="" fillcolor="window">
          <v:imagedata r:id="rId1" o:title=""/>
        </v:shape>
        <o:OLEObject Type="Embed" ProgID="Word.Picture.8" ShapeID="_x0000_i1025" DrawAspect="Content" ObjectID="_158253602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4115"/>
    <w:multiLevelType w:val="hybridMultilevel"/>
    <w:tmpl w:val="F9049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67068"/>
    <w:multiLevelType w:val="hybridMultilevel"/>
    <w:tmpl w:val="5C746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7462A"/>
    <w:multiLevelType w:val="hybridMultilevel"/>
    <w:tmpl w:val="C14C06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166AD"/>
    <w:multiLevelType w:val="hybridMultilevel"/>
    <w:tmpl w:val="711238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518D7"/>
    <w:multiLevelType w:val="hybridMultilevel"/>
    <w:tmpl w:val="D9C4BA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6B2BF2"/>
    <w:multiLevelType w:val="hybridMultilevel"/>
    <w:tmpl w:val="224657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86EA7"/>
    <w:multiLevelType w:val="hybridMultilevel"/>
    <w:tmpl w:val="9356B4EE"/>
    <w:lvl w:ilvl="0" w:tplc="C3701874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C1A64F4"/>
    <w:multiLevelType w:val="hybridMultilevel"/>
    <w:tmpl w:val="D40A0E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F5"/>
    <w:rsid w:val="00057D35"/>
    <w:rsid w:val="000C548F"/>
    <w:rsid w:val="000D4958"/>
    <w:rsid w:val="000F011A"/>
    <w:rsid w:val="000F2CCA"/>
    <w:rsid w:val="0015499D"/>
    <w:rsid w:val="001A1315"/>
    <w:rsid w:val="001F3E4B"/>
    <w:rsid w:val="001F59E4"/>
    <w:rsid w:val="0025667E"/>
    <w:rsid w:val="0028326D"/>
    <w:rsid w:val="002E04E3"/>
    <w:rsid w:val="0033063F"/>
    <w:rsid w:val="00332B2E"/>
    <w:rsid w:val="00351FA2"/>
    <w:rsid w:val="0036360F"/>
    <w:rsid w:val="00492B7C"/>
    <w:rsid w:val="004A3F7B"/>
    <w:rsid w:val="004E6AE0"/>
    <w:rsid w:val="005231A3"/>
    <w:rsid w:val="00533F51"/>
    <w:rsid w:val="005660D3"/>
    <w:rsid w:val="005B580E"/>
    <w:rsid w:val="005D07B2"/>
    <w:rsid w:val="005F0C82"/>
    <w:rsid w:val="00605149"/>
    <w:rsid w:val="00635514"/>
    <w:rsid w:val="00686362"/>
    <w:rsid w:val="006F33F9"/>
    <w:rsid w:val="00712898"/>
    <w:rsid w:val="00777FA1"/>
    <w:rsid w:val="00886DCE"/>
    <w:rsid w:val="008B2DF5"/>
    <w:rsid w:val="009364D4"/>
    <w:rsid w:val="009422B7"/>
    <w:rsid w:val="009837B3"/>
    <w:rsid w:val="009E275C"/>
    <w:rsid w:val="00A04FC4"/>
    <w:rsid w:val="00A74EC6"/>
    <w:rsid w:val="00A7781D"/>
    <w:rsid w:val="00B04FD6"/>
    <w:rsid w:val="00B16759"/>
    <w:rsid w:val="00B83BB9"/>
    <w:rsid w:val="00BD3E0F"/>
    <w:rsid w:val="00C44BE1"/>
    <w:rsid w:val="00CA30BC"/>
    <w:rsid w:val="00CB2FC6"/>
    <w:rsid w:val="00DC5213"/>
    <w:rsid w:val="00DE3724"/>
    <w:rsid w:val="00DE5637"/>
    <w:rsid w:val="00E245A2"/>
    <w:rsid w:val="00E50407"/>
    <w:rsid w:val="00E555DD"/>
    <w:rsid w:val="00F13CB2"/>
    <w:rsid w:val="00F15196"/>
    <w:rsid w:val="00F2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2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2DF5"/>
  </w:style>
  <w:style w:type="paragraph" w:styleId="Piedepgina">
    <w:name w:val="footer"/>
    <w:basedOn w:val="Normal"/>
    <w:link w:val="PiedepginaCar"/>
    <w:uiPriority w:val="99"/>
    <w:unhideWhenUsed/>
    <w:rsid w:val="008B2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2DF5"/>
  </w:style>
  <w:style w:type="paragraph" w:styleId="Textodeglobo">
    <w:name w:val="Balloon Text"/>
    <w:basedOn w:val="Normal"/>
    <w:link w:val="TextodegloboCar"/>
    <w:uiPriority w:val="99"/>
    <w:semiHidden/>
    <w:unhideWhenUsed/>
    <w:rsid w:val="008B2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2DF5"/>
    <w:rPr>
      <w:rFonts w:ascii="Tahoma" w:hAnsi="Tahoma" w:cs="Tahoma"/>
      <w:sz w:val="16"/>
      <w:szCs w:val="16"/>
    </w:rPr>
  </w:style>
  <w:style w:type="paragraph" w:customStyle="1" w:styleId="Pa9">
    <w:name w:val="Pa9"/>
    <w:basedOn w:val="Normal"/>
    <w:next w:val="Normal"/>
    <w:uiPriority w:val="99"/>
    <w:rsid w:val="00B04FD6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Prrafodelista">
    <w:name w:val="List Paragraph"/>
    <w:basedOn w:val="Normal"/>
    <w:uiPriority w:val="34"/>
    <w:qFormat/>
    <w:rsid w:val="00DC5213"/>
    <w:pPr>
      <w:ind w:left="720"/>
      <w:contextualSpacing/>
    </w:pPr>
  </w:style>
  <w:style w:type="paragraph" w:customStyle="1" w:styleId="Pa16">
    <w:name w:val="Pa16"/>
    <w:basedOn w:val="Normal"/>
    <w:next w:val="Normal"/>
    <w:uiPriority w:val="99"/>
    <w:rsid w:val="0033063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33063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33F5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C548F"/>
    <w:rPr>
      <w:color w:val="800080" w:themeColor="followedHyperlink"/>
      <w:u w:val="single"/>
    </w:rPr>
  </w:style>
  <w:style w:type="paragraph" w:customStyle="1" w:styleId="Default">
    <w:name w:val="Default"/>
    <w:rsid w:val="005D07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2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2DF5"/>
  </w:style>
  <w:style w:type="paragraph" w:styleId="Piedepgina">
    <w:name w:val="footer"/>
    <w:basedOn w:val="Normal"/>
    <w:link w:val="PiedepginaCar"/>
    <w:uiPriority w:val="99"/>
    <w:unhideWhenUsed/>
    <w:rsid w:val="008B2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2DF5"/>
  </w:style>
  <w:style w:type="paragraph" w:styleId="Textodeglobo">
    <w:name w:val="Balloon Text"/>
    <w:basedOn w:val="Normal"/>
    <w:link w:val="TextodegloboCar"/>
    <w:uiPriority w:val="99"/>
    <w:semiHidden/>
    <w:unhideWhenUsed/>
    <w:rsid w:val="008B2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2DF5"/>
    <w:rPr>
      <w:rFonts w:ascii="Tahoma" w:hAnsi="Tahoma" w:cs="Tahoma"/>
      <w:sz w:val="16"/>
      <w:szCs w:val="16"/>
    </w:rPr>
  </w:style>
  <w:style w:type="paragraph" w:customStyle="1" w:styleId="Pa9">
    <w:name w:val="Pa9"/>
    <w:basedOn w:val="Normal"/>
    <w:next w:val="Normal"/>
    <w:uiPriority w:val="99"/>
    <w:rsid w:val="00B04FD6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Prrafodelista">
    <w:name w:val="List Paragraph"/>
    <w:basedOn w:val="Normal"/>
    <w:uiPriority w:val="34"/>
    <w:qFormat/>
    <w:rsid w:val="00DC5213"/>
    <w:pPr>
      <w:ind w:left="720"/>
      <w:contextualSpacing/>
    </w:pPr>
  </w:style>
  <w:style w:type="paragraph" w:customStyle="1" w:styleId="Pa16">
    <w:name w:val="Pa16"/>
    <w:basedOn w:val="Normal"/>
    <w:next w:val="Normal"/>
    <w:uiPriority w:val="99"/>
    <w:rsid w:val="0033063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33063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33F5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C548F"/>
    <w:rPr>
      <w:color w:val="800080" w:themeColor="followedHyperlink"/>
      <w:u w:val="single"/>
    </w:rPr>
  </w:style>
  <w:style w:type="paragraph" w:customStyle="1" w:styleId="Default">
    <w:name w:val="Default"/>
    <w:rsid w:val="005D07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rataciondelestado.es/wps/wcm/connect/a000db04-8b31-404c-9839-457946580101/DOC20161122091533Instrucciones-descarga-deuc_pliegos.pdf?MOD=AJPERE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boe.es/boe/dias/2016/04/08/pdfs/BOE-A-2016-339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tools/espd/filter?lang=es%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EABD490A3E0A4696CE670859502FEA" ma:contentTypeVersion="11" ma:contentTypeDescription="Crear nuevo documento." ma:contentTypeScope="" ma:versionID="3333620cbbc5e7596174b966f6a1d698">
  <xsd:schema xmlns:xsd="http://www.w3.org/2001/XMLSchema" xmlns:xs="http://www.w3.org/2001/XMLSchema" xmlns:p="http://schemas.microsoft.com/office/2006/metadata/properties" xmlns:ns2="81b06993-2ae7-4910-982b-ad701689eaaa" xmlns:ns3="244dab0d-c124-4a87-af76-d0d162935fcc" targetNamespace="http://schemas.microsoft.com/office/2006/metadata/properties" ma:root="true" ma:fieldsID="c8d83cdd8e63dee97ad8f7d14301c613" ns2:_="" ns3:_="">
    <xsd:import namespace="81b06993-2ae7-4910-982b-ad701689eaaa"/>
    <xsd:import namespace="244dab0d-c124-4a87-af76-d0d162935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06993-2ae7-4910-982b-ad701689e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dab0d-c124-4a87-af76-d0d162935f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0C2231-B031-45C2-B15E-CC9D5159D46C}"/>
</file>

<file path=customXml/itemProps2.xml><?xml version="1.0" encoding="utf-8"?>
<ds:datastoreItem xmlns:ds="http://schemas.openxmlformats.org/officeDocument/2006/customXml" ds:itemID="{79E2D39E-41B9-417B-A338-8261249764AB}"/>
</file>

<file path=customXml/itemProps3.xml><?xml version="1.0" encoding="utf-8"?>
<ds:datastoreItem xmlns:ds="http://schemas.openxmlformats.org/officeDocument/2006/customXml" ds:itemID="{2B94CE76-2018-4460-907E-FE922CC0D7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 Gálvez</dc:creator>
  <cp:lastModifiedBy>Inma Gálvez</cp:lastModifiedBy>
  <cp:revision>2</cp:revision>
  <dcterms:created xsi:type="dcterms:W3CDTF">2018-03-14T11:34:00Z</dcterms:created>
  <dcterms:modified xsi:type="dcterms:W3CDTF">2018-03-14T11:34:00Z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0x01010021EABD490A3E0A4696CE670859502FEA</vt:lpwstr>
  </property>
  <property fmtid="{D5CDD505-2E9C-101B-9397-08002B2CF9AE}" pid="3" name="Order">
    <vt:r8>55400</vt:r8>
  </property>
</Properties>
</file>